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74" w:rsidRDefault="009D1C74" w:rsidP="009D1C74">
      <w:pPr>
        <w:pStyle w:val="western"/>
        <w:spacing w:before="0" w:beforeAutospacing="0" w:after="0"/>
        <w:ind w:firstLine="10155"/>
        <w:contextualSpacing/>
      </w:pPr>
      <w:r>
        <w:rPr>
          <w:sz w:val="18"/>
          <w:szCs w:val="18"/>
        </w:rPr>
        <w:t>Приложение № 1</w:t>
      </w:r>
    </w:p>
    <w:p w:rsidR="009D1C74" w:rsidRDefault="009D1C74" w:rsidP="009D1C74">
      <w:pPr>
        <w:pStyle w:val="western"/>
        <w:spacing w:before="0" w:beforeAutospacing="0" w:after="0"/>
        <w:ind w:firstLine="10155"/>
        <w:contextualSpacing/>
      </w:pPr>
      <w:r>
        <w:rPr>
          <w:sz w:val="18"/>
          <w:szCs w:val="18"/>
        </w:rPr>
        <w:t>к отчету по самообследованию АНО ДПО «Учебный центр»</w:t>
      </w:r>
    </w:p>
    <w:tbl>
      <w:tblPr>
        <w:tblW w:w="15420" w:type="dxa"/>
        <w:tblCellSpacing w:w="0" w:type="dxa"/>
        <w:tblInd w:w="63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1652"/>
        <w:gridCol w:w="4038"/>
        <w:gridCol w:w="4773"/>
        <w:gridCol w:w="2294"/>
        <w:gridCol w:w="880"/>
        <w:gridCol w:w="1242"/>
      </w:tblGrid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№№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Образовательные программы 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трудовой стаж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Стаж работы в данной организации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Бецков</w:t>
            </w:r>
            <w:proofErr w:type="spellEnd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 Николаевич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«Подготовка и переподготовка специалистов по безопасности дорожного движения на автомобильном транспорте»,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«Организация перевозок и управление на автомобильном транспорте», 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«Техническое обслуживание и ремонт автомобильного транспорта»,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«Специалист по безопасности дорожного движения на автомобильном транспорте»,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«Ежегодное повышение квалификации водителей транспортных средств», 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«Повышение квалификации водителей по программам профессионального обучения «Водитель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класса» и «Водитель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класса»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водителей АТС, оборудованных устройствами для подачи специальных световых и звуковых сигналов» 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ЖВ № 766352, 30.06.1981 г., Рег. № Хабаровский политехнический институт, специальность - «Автомобили и автомобильной хозяйство», квалификация — инженер-механик.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в штате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Крекнин</w:t>
            </w:r>
            <w:proofErr w:type="spellEnd"/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Николай Аркадьевич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«Подготовка и переподготовка специалистов по безопасности дорожного движения на автомобильном транспорте»,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«Повышение квалификации работников, назначенных в качестве лиц, ответственных за обеспечение транспортной безопасности в субъекте транспортной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«Организация перевозок и управление на автомобильном транспорте», 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«Техническое обслуживание и ремонт автомобильного транспорта»,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«Специалист по безопасности дорожного движения на автомобильном транспорте»,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«Ежегодное повышение квалификации водителей транспортных средств», 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«Повышение квалификации водителей по программам профессионального обучения «Водитель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класса» и «Водитель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класса»</w:t>
            </w:r>
          </w:p>
          <w:p w:rsidR="009D1C74" w:rsidRPr="009D1C74" w:rsidRDefault="009D1C74" w:rsidP="009D1C7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водителей АТС, оборудованных устройствами для подачи специальных световых и звуковых сигналов» 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Б-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468025, 30.06.1977 г., Рег. № 16514, Хабаровский политехнический институт, специальность - «Автомобили и автомобильное хозяйство», квалификация — инженер-механик.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Состоит в штате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94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Ряшенцев 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 Иванович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водителей: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законодательства в сфере дорожного движения», «Устройство и техническое обслуживание транспортных средств категории «В», «С», «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как объектов управления»; «Основы управления транспортными средствами категории «В», «С», «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«Организация и выполнение грузовых и пассажирских перевозок автомобильным транспортом»,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и переподготовка специалистов по БДД на АТ», «Подготовка водителей АТ, осуществляющих перевозку опасных грузов», «Ежегодное повышение квалификации водителей ТС», «Повышение квалификации работников, назначенных в качестве лиц, ответственных за обеспечение ТБ на ОТИ и (или) ТС»,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«Организация перевозок и управление на АТ», «Техническое обслуживание и ремонт АТ», «Специалист по БДД», «Консультант по вопросам безопасности перевозок опасных грузов»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Э</w:t>
            </w:r>
            <w:proofErr w:type="gramEnd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886496, 30.06.1972 г., Рег. № 8568 Хабаровский политехнический институт, специальность - «Автомобильный транспорт»,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квалификация — инженер-механик.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Водительское удостоверение — 65 ОН 041928, категория - В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в штате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Бурлаков 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Анатольевич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водителей: «Основы законодательства в сфере дорожного движения»; «Основы управления транспортными средствами»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«Устройство и техническое обслуживание транспортных средств категории «В», «С», 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как объектов управления»; 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управления транспортными средствами категории «В», «С», «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— высшее.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Дальневосточный государственный университет, специальность — география, квалификация - преподаватель</w:t>
            </w:r>
          </w:p>
          <w:p w:rsidR="009D1C74" w:rsidRPr="009D1C74" w:rsidRDefault="00C86737" w:rsidP="00C86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В/у</w:t>
            </w:r>
            <w:r w:rsidR="009D1C74"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достоверение 65 00 735073, категория «В».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94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 Александровна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«Организация перевозок и управление на АТ», «Техническое обслуживание и ремонт АТ», «Специалист по БДД»,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законодательства в сфере дорожного движения»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 — высшее.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 ВСВ 1649200, 30.06.2005 г., Рег. № 556 ГОУ ВПО «Хабаровский государственный технический университет», специальность - «Организация перевозок и управление на транспорте (автомобильном)», квалификация — инженер по организации перевозок и управлению на транспорте.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 — среднее профессиональное.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Диплом 90 БА 0613984, 03.07.2010 г., Рег. № 22776 ФГОУ СПО «Южно-Сахалинский промышленно-экономический техникум»,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специальность - «Правоведение», квалификация — юрист,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Водительское удостоверение — 65 ОВ 738235, категория «В».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Удостоверение о повышении квалификации - «Подготовка и переподготовка специалистов по безопасности дорожного движения», 65-02 ПК № 0000316, 10.00.2017 г., АНО ДПО «Учебный автоцентр».</w:t>
            </w:r>
          </w:p>
          <w:p w:rsidR="009D1C74" w:rsidRPr="009D1C74" w:rsidRDefault="009D1C74" w:rsidP="00C86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Удостоверение по аттестации № 009921, 10.02.2017 г. Управление государственного автодорожного надзора по Сахалинской области — ответственный по БДД</w:t>
            </w: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Ощепков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Апполон</w:t>
            </w:r>
            <w:proofErr w:type="spellEnd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Евгеньевич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ind w:left="51" w:right="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ind w:left="51" w:right="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«Первая помощь при дорожно-транспортном происшествии»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 — высшее. 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ЭВ № 448576, 26.06.1995 г.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Благовещенский государственный медицинский институт, специальность — «Лечебное дело».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№ 32 об окончании интернатуры от 27.06.1996 г. Благовещенский </w:t>
            </w: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госмединститут</w:t>
            </w:r>
            <w:proofErr w:type="spellEnd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специальность — «Анестезиология-реаниматология», квалификация — Анестезиолог-реаниматолог.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25.11.2015 г присвоена Высшая квалификационная категория по специальности «Анестезиология-реаниматология».</w:t>
            </w:r>
          </w:p>
          <w:p w:rsidR="009D1C74" w:rsidRPr="009D1C74" w:rsidRDefault="00C8673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В/у</w:t>
            </w:r>
            <w:r w:rsidR="009D1C74"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достоверение — 65 01 875497, категория «В»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1C74" w:rsidRPr="009D1C74" w:rsidTr="009D1C74">
        <w:trPr>
          <w:tblCellSpacing w:w="0" w:type="dxa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Тауренис</w:t>
            </w:r>
            <w:proofErr w:type="spellEnd"/>
          </w:p>
          <w:p w:rsidR="009D1C74" w:rsidRPr="009D1C74" w:rsidRDefault="009D1C74" w:rsidP="009D1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 Николаевна</w:t>
            </w: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«Психофизиологические основы деятельности водителя»</w:t>
            </w:r>
          </w:p>
        </w:tc>
        <w:tc>
          <w:tcPr>
            <w:tcW w:w="47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 Диплом ДВС 1169656, 04.07.2001 г. Рег. № 16618 Сахалинский государственный университет, специальность - «Педагогика и методика начального образования», квалификация — «Учитель начальных классов».</w:t>
            </w:r>
          </w:p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о профессиональной переподготовке ПП № 045087, 27.09.1999 г. </w:t>
            </w:r>
            <w:proofErr w:type="spellStart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СахГУ</w:t>
            </w:r>
            <w:proofErr w:type="spellEnd"/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специальная психология в сфере образования.</w:t>
            </w:r>
          </w:p>
          <w:p w:rsidR="009D1C74" w:rsidRPr="009D1C74" w:rsidRDefault="00C8673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В/</w:t>
            </w:r>
            <w:r w:rsidR="009D1C74"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— 65 ЕС 122556, категории В 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9D1C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1C74" w:rsidRPr="009D1C74" w:rsidRDefault="002D52F7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94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1C74" w:rsidRPr="009D1C74" w:rsidRDefault="00794F74" w:rsidP="009D1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141FDF" w:rsidRDefault="00141FDF" w:rsidP="009D1C74">
      <w:pPr>
        <w:spacing w:after="0" w:line="240" w:lineRule="auto"/>
        <w:contextualSpacing/>
      </w:pPr>
    </w:p>
    <w:sectPr w:rsidR="00141FDF" w:rsidSect="009D1C7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74"/>
    <w:rsid w:val="00141FDF"/>
    <w:rsid w:val="002D52F7"/>
    <w:rsid w:val="00794F74"/>
    <w:rsid w:val="009D1C74"/>
    <w:rsid w:val="00B30A56"/>
    <w:rsid w:val="00C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0C1D"/>
  <w15:docId w15:val="{7977A364-E024-4EE3-ABA5-61F95CC7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1C7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9D1C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2022-04-14T03:26:00Z</dcterms:created>
  <dcterms:modified xsi:type="dcterms:W3CDTF">2025-01-21T01:45:00Z</dcterms:modified>
</cp:coreProperties>
</file>